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54"/>
        <w:tblOverlap w:val="never"/>
        <w:tblW w:w="5000" w:type="pct"/>
        <w:tblCellSpacing w:w="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85"/>
      </w:tblGrid>
      <w:tr w:rsidR="00463E19" w:rsidRPr="002F7DA5" w:rsidTr="00463E19">
        <w:trPr>
          <w:tblCellSpacing w:w="0" w:type="dxa"/>
        </w:trPr>
        <w:tc>
          <w:tcPr>
            <w:tcW w:w="5000" w:type="pct"/>
            <w:shd w:val="clear" w:color="auto" w:fill="F8F8F8"/>
            <w:vAlign w:val="center"/>
            <w:hideMark/>
          </w:tcPr>
          <w:p w:rsidR="00463E19" w:rsidRPr="002F7DA5" w:rsidRDefault="00463E19" w:rsidP="00A3543E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Уважаемые родители!</w:t>
            </w:r>
            <w:r w:rsidRPr="002F7D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                                         На данной страннице вы сможете найти ответы на часто задаваемые вопросы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 вас есть вопрос? задайте его </w:t>
            </w:r>
            <w:hyperlink r:id="rId6" w:tgtFrame="_blank" w:history="1">
              <w:r w:rsidRPr="002F7DA5">
                <w:rPr>
                  <w:rFonts w:ascii="Verdana" w:eastAsia="Times New Roman" w:hAnsi="Verdana" w:cs="Times New Roman"/>
                  <w:color w:val="8B8881"/>
                  <w:sz w:val="27"/>
                  <w:u w:val="single"/>
                </w:rPr>
                <w:t>здесь</w:t>
              </w:r>
            </w:hyperlink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 В ближайшее время мы на него ответим!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Вопрос: Нужно ли родителям в детских садах носить защитные маски?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Из-за распространения коронавируса Роспотребнадзор объявил на территории страны всеобщий масочный режим. Соответствующее постановление главного государственного санврача опубликовано на официальном интернет-портале правовой информации. В соответствии с этим, граждане обязаны носить маски в местах общего пользования, в том числе в организациях, продолжающих свою работу. К ним относятся и детские сады.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  <w:szCs w:val="27"/>
              </w:rPr>
              <w:t>Вопрос: Правда ли, что воспитанникам детских садов проводят измерение температуры тела на входе в образовательное учреждение?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Ответ: Да, у всех воспитанников ежедневно в приемной каждой группы детского сада проводят измерение температуры тела, внешний осмотр и фиксируют данные в журнале приема детей. Это делается для того, чтобы в случае выявления признаков заболевания, сразу же отправить ребенка в поликлинику.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  <w:szCs w:val="27"/>
              </w:rPr>
              <w:t>Вопрос: Если родители приняли решение не водить ребенка в детский сад из-за эпидемиологической ситуации, надо ли будет родителям оплачивать тот период времени, который ребенок будет находиться дома?</w:t>
            </w: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  <w:t>Ответ: Если родители написали заявление о переводе ребенка на свободное посещение, то плата за период времени, который ребенок проведет дома, взиматься не будет.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  <w:u w:val="single"/>
              </w:rPr>
              <w:t>Вопрос:</w:t>
            </w: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  «В какую погоду детей не выводят на прогулку?»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lastRenderedPageBreak/>
              <w:t>Ответ:</w:t>
            </w: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Согласно пп. 11.5, 11.6 СанПиН 2.4.1.3049-13  ежедневная продолжительность прогулки детей составляет не менее 3 – 4 часов. Прогулку организуют 2 раза в день: в первую половину – до обеда и во вторую половину дня – после дневного сна или перед уходом детей домой.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При температуре воздуха ниже – 15С и скорости ветра более 7 м/с продолжительность прогулки сокращается.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  <w:u w:val="single"/>
              </w:rPr>
              <w:t>Вопрос: </w:t>
            </w: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Можно ли приносить ребёнку с собой в детский сад угощения для детей в честь дня рождения (или другого праздника)?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В настоящее время в детском саду категорически запрещено приносить угощения и любы продукты питания. Питание детей осуществляется только в соответствии с санитарно-эпидемиологическими требованиями для дошкольных образовательных учреждений.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  <w:u w:val="single"/>
              </w:rPr>
              <w:t>Вопрос: </w:t>
            </w: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Можно ли ребёнку давать с собой в детский сад какие-либо лекарственные препараты?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Категорически запрещается приносить в группу, оставлять в детском шкафчике для одежды или давать воспитателю какие-либо лекарства для Вашего ребёнка.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Вопрос:  Какой режим работы в детском саду?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Режим работы детского сада с 7.30-18.00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Своевременный приход в детский сад — необходимое условие правильной организации образовательного процесса.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Если ребенок заболел, необходимо до 07.50 связаться с воспитателем или медицинским персоналом и сообщить о болезни. Это необходимо, чтобы вовремя снять ребенка с питания и не оплачивать дни, пропущенные по болезни.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Вопрос:  Может ли моего ребенка забирать из садика старший ребенок (14 лет)?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Ответ: Нет, несовершеннолетний ребенок   не может  нести </w:t>
            </w: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ответственность за жизнь и здоровье другого ребенка.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Вопрос: Какие льготы по оплате за детский сад есть в детском саду?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Ответ: 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Вопрос.  При каких  погодных условиях дети не гуляют в детском саду?</w:t>
            </w: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  <w:t>Согласно санитарно-эпидемиологическим правилам и нормативам СанПиН 2.4.1.3049-13 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 мая 2013 г. N 26) — ежедневная продолжительность прогулки детей составляет не менее 3-4 часов.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Прогулку организуют 2 раза в день: в первую половину — до обеда и во вторую половину дня — после дневного сна или перед уходом детей домой.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При температуре воздуха ниже минус 15°С и скорости ветра более 7 м/с продолжительность прогулки сокращается.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Вопрос: После начала посещения садика ребёнок начал часто болеть. Что является причиной?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6400"/>
                <w:sz w:val="27"/>
                <w:szCs w:val="27"/>
              </w:rPr>
              <w:t>О</w:t>
            </w: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твет: Чаще причина кроется в ослаблении иммунитета ребёнка стрессом, связанным с началом посещения садика. Мнение, что в </w:t>
            </w: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садик все приводят больных детей, и их ребенок от них заражается отнюдь не всегда оправдано. Из-за новой непривычной обстановки у ребенка появляется масса новых переживаний и беспокойств. Именно они ведут к стрессу, из-за которого происходит снижение иммунитета, из-за чего, в свою очередь, ребенок может легко заболеть, даже если все в его группе здоровы.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стрессом, а значит избежать частых болезней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Вопрос: Можно ли детям носить украшения (серёжки, цепочки)?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ответ: Детям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</w:t>
            </w:r>
            <w:r w:rsidRPr="002F7DA5">
              <w:rPr>
                <w:rFonts w:ascii="Verdana" w:eastAsia="Times New Roman" w:hAnsi="Verdana" w:cs="Times New Roman"/>
                <w:color w:val="006400"/>
                <w:sz w:val="27"/>
                <w:szCs w:val="27"/>
              </w:rPr>
              <w:t>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Можно ли приносить с собой в детский сад домашних животных?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ответ: В настоящее время категорически запрещается приносить в детский сад любых домашних животных, а так же держать животных в групповых помещениях, брать с собой на прогулку и т. д.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b/>
                <w:bCs/>
                <w:color w:val="006400"/>
                <w:sz w:val="27"/>
              </w:rPr>
              <w:t>Чем занимаются дети в детском саду в свободное от занятий время?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ответ: В свободное от занятий время дети заняты игровой деятельностью (сюжетно-ролевые игры, настольно-печатные игры, игры-драматизации, кукольный театр). Кроме того проводится индивидуальная работа с воспитанниками по отработке тех или иных навыков.</w:t>
            </w:r>
          </w:p>
          <w:p w:rsidR="00463E19" w:rsidRPr="002F7DA5" w:rsidRDefault="00463E19" w:rsidP="00A354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F7D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20AF4" w:rsidRDefault="00820AF4"/>
    <w:sectPr w:rsidR="0082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F4" w:rsidRDefault="00820AF4" w:rsidP="00463E19">
      <w:pPr>
        <w:spacing w:after="0" w:line="240" w:lineRule="auto"/>
      </w:pPr>
      <w:r>
        <w:separator/>
      </w:r>
    </w:p>
  </w:endnote>
  <w:endnote w:type="continuationSeparator" w:id="1">
    <w:p w:rsidR="00820AF4" w:rsidRDefault="00820AF4" w:rsidP="004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F4" w:rsidRDefault="00820AF4" w:rsidP="00463E19">
      <w:pPr>
        <w:spacing w:after="0" w:line="240" w:lineRule="auto"/>
      </w:pPr>
      <w:r>
        <w:separator/>
      </w:r>
    </w:p>
  </w:footnote>
  <w:footnote w:type="continuationSeparator" w:id="1">
    <w:p w:rsidR="00820AF4" w:rsidRDefault="00820AF4" w:rsidP="0046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E19"/>
    <w:rsid w:val="00463E19"/>
    <w:rsid w:val="008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E19"/>
  </w:style>
  <w:style w:type="paragraph" w:styleId="a5">
    <w:name w:val="footer"/>
    <w:basedOn w:val="a"/>
    <w:link w:val="a6"/>
    <w:uiPriority w:val="99"/>
    <w:semiHidden/>
    <w:unhideWhenUsed/>
    <w:rsid w:val="0046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etlyahok.ucoz.ru/index/0-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2023-06-05T14:02:00Z</dcterms:created>
  <dcterms:modified xsi:type="dcterms:W3CDTF">2023-06-05T14:03:00Z</dcterms:modified>
</cp:coreProperties>
</file>